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BC" w:rsidRPr="00E23A83" w:rsidRDefault="005F75BC" w:rsidP="005F75BC">
      <w:pPr>
        <w:spacing w:line="240" w:lineRule="auto"/>
        <w:jc w:val="center"/>
        <w:rPr>
          <w:rFonts w:asciiTheme="minorHAnsi" w:hAnsiTheme="minorHAnsi" w:cstheme="minorHAnsi"/>
          <w:b/>
          <w:bCs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OBAVIJEST</w:t>
      </w:r>
      <w:r w:rsidR="009C68AD" w:rsidRPr="00E23A83">
        <w:rPr>
          <w:rFonts w:asciiTheme="minorHAnsi" w:hAnsiTheme="minorHAnsi" w:cstheme="minorHAnsi"/>
          <w:b/>
          <w:bCs/>
          <w:szCs w:val="21"/>
          <w:lang w:eastAsia="hr-HR"/>
        </w:rPr>
        <w:t>I</w:t>
      </w: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 xml:space="preserve"> </w:t>
      </w:r>
      <w:r w:rsidR="009C68AD" w:rsidRPr="00E23A83">
        <w:rPr>
          <w:rFonts w:asciiTheme="minorHAnsi" w:hAnsiTheme="minorHAnsi" w:cstheme="minorHAnsi"/>
          <w:b/>
          <w:bCs/>
          <w:szCs w:val="21"/>
          <w:lang w:eastAsia="hr-HR"/>
        </w:rPr>
        <w:t>ISPITANIKU O OBRADI OSOBNIH PODATAKA</w:t>
      </w: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 xml:space="preserve"> U POSTUPKU </w:t>
      </w:r>
      <w:r w:rsidR="0018174F" w:rsidRPr="00E23A83">
        <w:rPr>
          <w:rFonts w:asciiTheme="minorHAnsi" w:hAnsiTheme="minorHAnsi" w:cstheme="minorHAnsi"/>
          <w:b/>
          <w:bCs/>
          <w:szCs w:val="21"/>
          <w:lang w:eastAsia="hr-HR"/>
        </w:rPr>
        <w:t>REGISTRACIJE</w:t>
      </w: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E23A83" w:rsidRDefault="005F75BC" w:rsidP="00E23A83">
      <w:pPr>
        <w:spacing w:line="240" w:lineRule="auto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szCs w:val="21"/>
          <w:lang w:eastAsia="hr-HR"/>
        </w:rPr>
        <w:t xml:space="preserve">U I.P.T. d.o.o. (u daljnjem tekstu: „mi“ ili „Voditelj obrade“) iznimno cijenimo Vašu privatnost. Ova Obavijest objašnjava kako prikupljamo, koristimo i čuvamo Vaše osobne podatke koje </w:t>
      </w:r>
      <w:r w:rsidR="0018174F" w:rsidRPr="00E23A83">
        <w:rPr>
          <w:rFonts w:asciiTheme="minorHAnsi" w:hAnsiTheme="minorHAnsi" w:cstheme="minorHAnsi"/>
          <w:szCs w:val="21"/>
          <w:lang w:eastAsia="hr-HR"/>
        </w:rPr>
        <w:t xml:space="preserve">nam dostavljate prilikom registracije za korištenje aplikacije </w:t>
      </w:r>
      <w:proofErr w:type="spellStart"/>
      <w:r w:rsidR="0018174F" w:rsidRPr="00E23A83">
        <w:rPr>
          <w:rFonts w:asciiTheme="minorHAnsi" w:hAnsiTheme="minorHAnsi" w:cstheme="minorHAnsi"/>
          <w:szCs w:val="21"/>
          <w:lang w:eastAsia="hr-HR"/>
        </w:rPr>
        <w:t>ParkWallet</w:t>
      </w:r>
      <w:proofErr w:type="spellEnd"/>
      <w:r w:rsidR="0018174F" w:rsidRPr="00E23A83">
        <w:rPr>
          <w:rFonts w:asciiTheme="minorHAnsi" w:hAnsiTheme="minorHAnsi" w:cstheme="minorHAnsi"/>
          <w:szCs w:val="21"/>
          <w:lang w:eastAsia="hr-HR"/>
        </w:rPr>
        <w:t>.</w:t>
      </w: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1. Voditelj obrade podataka</w:t>
      </w: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szCs w:val="21"/>
          <w:lang w:eastAsia="hr-HR"/>
        </w:rPr>
        <w:t>Voditelj obrade Vaših osobnih podataka je:</w:t>
      </w:r>
    </w:p>
    <w:p w:rsidR="005F75BC" w:rsidRPr="00E23A8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Naziv:</w:t>
      </w:r>
      <w:r w:rsidRPr="00E23A83">
        <w:rPr>
          <w:rFonts w:asciiTheme="minorHAnsi" w:hAnsiTheme="minorHAnsi" w:cstheme="minorHAnsi"/>
          <w:szCs w:val="21"/>
          <w:lang w:eastAsia="hr-HR"/>
        </w:rPr>
        <w:t xml:space="preserve"> I.P.T. d.o.o.</w:t>
      </w:r>
    </w:p>
    <w:p w:rsidR="005F75BC" w:rsidRPr="00E23A8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Adresa:</w:t>
      </w:r>
      <w:r w:rsidRPr="00E23A83">
        <w:rPr>
          <w:rFonts w:asciiTheme="minorHAnsi" w:hAnsiTheme="minorHAnsi" w:cstheme="minorHAnsi"/>
          <w:szCs w:val="21"/>
          <w:lang w:eastAsia="hr-HR"/>
        </w:rPr>
        <w:t xml:space="preserve"> Miramarska 24, Zagreb</w:t>
      </w:r>
    </w:p>
    <w:p w:rsidR="005F75BC" w:rsidRPr="00E23A8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E-mail za upite o privatnosti:</w:t>
      </w:r>
      <w:r w:rsidRPr="00E23A83">
        <w:rPr>
          <w:rFonts w:asciiTheme="minorHAnsi" w:hAnsiTheme="minorHAnsi" w:cstheme="minorHAnsi"/>
          <w:szCs w:val="21"/>
          <w:lang w:eastAsia="hr-HR"/>
        </w:rPr>
        <w:t xml:space="preserve">  </w:t>
      </w:r>
      <w:hyperlink r:id="rId6" w:history="1">
        <w:r w:rsidRPr="00E23A83">
          <w:rPr>
            <w:rStyle w:val="Hyperlink"/>
            <w:rFonts w:asciiTheme="minorHAnsi" w:hAnsiTheme="minorHAnsi" w:cstheme="minorHAnsi"/>
            <w:color w:val="auto"/>
            <w:szCs w:val="21"/>
          </w:rPr>
          <w:t>dpo@ipt.hr</w:t>
        </w:r>
      </w:hyperlink>
      <w:r w:rsidRPr="00E23A83">
        <w:rPr>
          <w:rFonts w:asciiTheme="minorHAnsi" w:hAnsiTheme="minorHAnsi" w:cstheme="minorHAnsi"/>
          <w:szCs w:val="21"/>
          <w:lang w:eastAsia="hr-HR"/>
        </w:rPr>
        <w:t xml:space="preserve">; </w:t>
      </w:r>
      <w:hyperlink r:id="rId7" w:history="1">
        <w:r w:rsidRPr="00E23A83">
          <w:rPr>
            <w:rStyle w:val="Hyperlink"/>
            <w:rFonts w:asciiTheme="minorHAnsi" w:hAnsiTheme="minorHAnsi" w:cstheme="minorHAnsi"/>
            <w:color w:val="auto"/>
            <w:szCs w:val="21"/>
          </w:rPr>
          <w:t>personal.data@ipt.hr</w:t>
        </w:r>
      </w:hyperlink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2. Koje podatke prikupljamo?</w:t>
      </w: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szCs w:val="21"/>
          <w:lang w:eastAsia="hr-HR"/>
        </w:rPr>
        <w:t xml:space="preserve">Prikupljamo samo one podatke koje nam sami dostavite u svrhu </w:t>
      </w:r>
      <w:r w:rsidR="0018174F" w:rsidRPr="00E23A83">
        <w:rPr>
          <w:rFonts w:asciiTheme="minorHAnsi" w:hAnsiTheme="minorHAnsi" w:cstheme="minorHAnsi"/>
          <w:szCs w:val="21"/>
          <w:lang w:eastAsia="hr-HR"/>
        </w:rPr>
        <w:t xml:space="preserve">registracije </w:t>
      </w:r>
      <w:r w:rsidRPr="00E23A83">
        <w:rPr>
          <w:rFonts w:asciiTheme="minorHAnsi" w:hAnsiTheme="minorHAnsi" w:cstheme="minorHAnsi"/>
          <w:szCs w:val="21"/>
          <w:lang w:eastAsia="hr-HR"/>
        </w:rPr>
        <w:t>, što uključuje:</w:t>
      </w:r>
    </w:p>
    <w:p w:rsidR="005F75BC" w:rsidRPr="00E23A8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Identifikacijske podatke:</w:t>
      </w:r>
      <w:r w:rsidRPr="00E23A83">
        <w:rPr>
          <w:rFonts w:asciiTheme="minorHAnsi" w:hAnsiTheme="minorHAnsi" w:cstheme="minorHAnsi"/>
          <w:szCs w:val="21"/>
          <w:lang w:eastAsia="hr-HR"/>
        </w:rPr>
        <w:t xml:space="preserve"> ime, prezime, </w:t>
      </w:r>
      <w:r w:rsidR="003B1FA3" w:rsidRPr="00E23A83">
        <w:rPr>
          <w:rFonts w:asciiTheme="minorHAnsi" w:hAnsiTheme="minorHAnsi" w:cstheme="minorHAnsi"/>
          <w:szCs w:val="21"/>
          <w:lang w:eastAsia="hr-HR"/>
        </w:rPr>
        <w:t>OIB (opcionalno)</w:t>
      </w:r>
      <w:r w:rsidRPr="00E23A83">
        <w:rPr>
          <w:rFonts w:asciiTheme="minorHAnsi" w:hAnsiTheme="minorHAnsi" w:cstheme="minorHAnsi"/>
          <w:szCs w:val="21"/>
          <w:lang w:eastAsia="hr-HR"/>
        </w:rPr>
        <w:t>.</w:t>
      </w:r>
    </w:p>
    <w:p w:rsidR="005F75BC" w:rsidRPr="00E23A8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Kontakt podatke:</w:t>
      </w:r>
      <w:r w:rsidRPr="00E23A83">
        <w:rPr>
          <w:rFonts w:asciiTheme="minorHAnsi" w:hAnsiTheme="minorHAnsi" w:cstheme="minorHAnsi"/>
          <w:szCs w:val="21"/>
          <w:lang w:eastAsia="hr-HR"/>
        </w:rPr>
        <w:t xml:space="preserve"> </w:t>
      </w:r>
      <w:r w:rsidR="003B1FA3" w:rsidRPr="00E23A83">
        <w:rPr>
          <w:rFonts w:asciiTheme="minorHAnsi" w:hAnsiTheme="minorHAnsi" w:cstheme="minorHAnsi"/>
          <w:szCs w:val="21"/>
          <w:lang w:eastAsia="hr-HR"/>
        </w:rPr>
        <w:t xml:space="preserve">korisničko ime ili </w:t>
      </w:r>
      <w:r w:rsidRPr="00E23A83">
        <w:rPr>
          <w:rFonts w:asciiTheme="minorHAnsi" w:hAnsiTheme="minorHAnsi" w:cstheme="minorHAnsi"/>
          <w:szCs w:val="21"/>
          <w:lang w:eastAsia="hr-HR"/>
        </w:rPr>
        <w:t>e-mail adresa, broj telefona, adresa stanovanja.</w:t>
      </w:r>
    </w:p>
    <w:p w:rsidR="005F75BC" w:rsidRPr="00E23A8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Ostale podatke:</w:t>
      </w:r>
      <w:r w:rsidRPr="00E23A83">
        <w:rPr>
          <w:rFonts w:asciiTheme="minorHAnsi" w:hAnsiTheme="minorHAnsi" w:cstheme="minorHAnsi"/>
          <w:szCs w:val="21"/>
          <w:lang w:eastAsia="hr-HR"/>
        </w:rPr>
        <w:t xml:space="preserve"> </w:t>
      </w:r>
      <w:r w:rsidR="003B1FA3" w:rsidRPr="00E23A83">
        <w:rPr>
          <w:rFonts w:asciiTheme="minorHAnsi" w:hAnsiTheme="minorHAnsi" w:cstheme="minorHAnsi"/>
          <w:szCs w:val="21"/>
          <w:lang w:eastAsia="hr-HR"/>
        </w:rPr>
        <w:t>podatci o parkirali</w:t>
      </w:r>
      <w:r w:rsidR="0018174F" w:rsidRPr="00E23A83">
        <w:rPr>
          <w:rFonts w:asciiTheme="minorHAnsi" w:hAnsiTheme="minorHAnsi" w:cstheme="minorHAnsi"/>
          <w:szCs w:val="21"/>
          <w:lang w:eastAsia="hr-HR"/>
        </w:rPr>
        <w:t>štu na kojemu je i</w:t>
      </w:r>
      <w:r w:rsidR="003B1FA3" w:rsidRPr="00E23A83">
        <w:rPr>
          <w:rFonts w:asciiTheme="minorHAnsi" w:hAnsiTheme="minorHAnsi" w:cstheme="minorHAnsi"/>
          <w:szCs w:val="21"/>
          <w:lang w:eastAsia="hr-HR"/>
        </w:rPr>
        <w:t xml:space="preserve">spitanik parkirao vozilo, podatci o vozilu ispitanika (naziv, registarska oznaka tablica, boja), podatci o sredstvu plaćanja </w:t>
      </w:r>
      <w:r w:rsidR="0018174F" w:rsidRPr="00E23A83">
        <w:rPr>
          <w:rFonts w:asciiTheme="minorHAnsi" w:hAnsiTheme="minorHAnsi" w:cstheme="minorHAnsi"/>
          <w:szCs w:val="21"/>
          <w:lang w:eastAsia="hr-HR"/>
        </w:rPr>
        <w:t xml:space="preserve">(ne uključuje podatke za plaćanje – ti podaci su dostupni isključivo ovlaštenom procesoru naplate </w:t>
      </w:r>
      <w:proofErr w:type="spellStart"/>
      <w:r w:rsidR="0018174F" w:rsidRPr="00E23A83">
        <w:rPr>
          <w:rFonts w:asciiTheme="minorHAnsi" w:hAnsiTheme="minorHAnsi" w:cstheme="minorHAnsi"/>
          <w:szCs w:val="21"/>
          <w:lang w:eastAsia="hr-HR"/>
        </w:rPr>
        <w:t>WSPay</w:t>
      </w:r>
      <w:proofErr w:type="spellEnd"/>
      <w:r w:rsidR="0018174F" w:rsidRPr="00E23A83">
        <w:rPr>
          <w:rFonts w:asciiTheme="minorHAnsi" w:hAnsiTheme="minorHAnsi" w:cstheme="minorHAnsi"/>
          <w:szCs w:val="21"/>
          <w:lang w:eastAsia="hr-HR"/>
        </w:rPr>
        <w:t xml:space="preserve"> tj. </w:t>
      </w:r>
      <w:proofErr w:type="spellStart"/>
      <w:r w:rsidR="0018174F" w:rsidRPr="00E23A83">
        <w:rPr>
          <w:rFonts w:asciiTheme="minorHAnsi" w:hAnsiTheme="minorHAnsi" w:cstheme="minorHAnsi"/>
          <w:szCs w:val="21"/>
          <w:lang w:eastAsia="hr-HR"/>
        </w:rPr>
        <w:t>Monri</w:t>
      </w:r>
      <w:proofErr w:type="spellEnd"/>
      <w:r w:rsidR="0018174F" w:rsidRPr="00E23A83">
        <w:rPr>
          <w:rFonts w:asciiTheme="minorHAnsi" w:hAnsiTheme="minorHAnsi" w:cstheme="minorHAnsi"/>
          <w:szCs w:val="21"/>
          <w:lang w:eastAsia="hr-HR"/>
        </w:rPr>
        <w:t xml:space="preserve"> </w:t>
      </w:r>
      <w:proofErr w:type="spellStart"/>
      <w:r w:rsidR="0018174F" w:rsidRPr="00E23A83">
        <w:rPr>
          <w:rFonts w:asciiTheme="minorHAnsi" w:hAnsiTheme="minorHAnsi" w:cstheme="minorHAnsi"/>
          <w:szCs w:val="21"/>
          <w:lang w:eastAsia="hr-HR"/>
        </w:rPr>
        <w:t>payments</w:t>
      </w:r>
      <w:proofErr w:type="spellEnd"/>
      <w:r w:rsidR="0018174F" w:rsidRPr="00E23A83">
        <w:rPr>
          <w:rFonts w:asciiTheme="minorHAnsi" w:hAnsiTheme="minorHAnsi" w:cstheme="minorHAnsi"/>
          <w:szCs w:val="21"/>
          <w:lang w:eastAsia="hr-HR"/>
        </w:rPr>
        <w:t>)</w:t>
      </w: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3. Svrha i pravna osnova obrade</w:t>
      </w: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szCs w:val="21"/>
          <w:lang w:eastAsia="hr-HR"/>
        </w:rPr>
        <w:t>Vaše podatke obrađujemo isključivo u sljedeće svrhe:</w:t>
      </w:r>
    </w:p>
    <w:p w:rsidR="00E23A83" w:rsidRPr="00E23A83" w:rsidRDefault="00E23A83" w:rsidP="00E23A83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Ostvarivanja prava prilikom kupnje:</w:t>
      </w:r>
      <w:r w:rsidRPr="00E23A83">
        <w:rPr>
          <w:rFonts w:asciiTheme="minorHAnsi" w:hAnsiTheme="minorHAnsi" w:cstheme="minorHAnsi"/>
          <w:szCs w:val="21"/>
        </w:rPr>
        <w:t xml:space="preserve"> </w:t>
      </w:r>
      <w:r w:rsidRPr="0090357F">
        <w:rPr>
          <w:rFonts w:asciiTheme="minorHAnsi" w:hAnsiTheme="minorHAnsi" w:cstheme="minorHAnsi"/>
          <w:bCs/>
          <w:szCs w:val="21"/>
          <w:lang w:eastAsia="hr-HR"/>
        </w:rPr>
        <w:t>Osobne kontakt podatke Društvo prikuplja u svrhu ostvarivanja prava prilikom kupnje proizvoda i usluga Društva, u svrhu mogućnosti ispisa potrebnih podataka na izdanim računima, te u svrhu mogućnosti da ispitanik samostalno obrađuje svoje aktivnosti.</w:t>
      </w:r>
    </w:p>
    <w:p w:rsidR="00E23A83" w:rsidRPr="00E23A83" w:rsidRDefault="00E23A83" w:rsidP="00E23A83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Cs w:val="21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 xml:space="preserve">Zakonita osnova: </w:t>
      </w:r>
      <w:r w:rsidRPr="00E23A83">
        <w:rPr>
          <w:rFonts w:asciiTheme="minorHAnsi" w:hAnsiTheme="minorHAnsi" w:cstheme="minorHAnsi"/>
          <w:szCs w:val="21"/>
        </w:rPr>
        <w:t>Obrada</w:t>
      </w:r>
      <w:r w:rsidRPr="00D94AE4">
        <w:rPr>
          <w:rFonts w:asciiTheme="minorHAnsi" w:hAnsiTheme="minorHAnsi" w:cstheme="minorHAnsi"/>
          <w:szCs w:val="21"/>
        </w:rPr>
        <w:t xml:space="preserve"> </w:t>
      </w:r>
      <w:r w:rsidR="00D94AE4" w:rsidRPr="00D94AE4">
        <w:rPr>
          <w:rFonts w:asciiTheme="minorHAnsi" w:hAnsiTheme="minorHAnsi" w:cstheme="minorHAnsi"/>
          <w:szCs w:val="21"/>
        </w:rPr>
        <w:t xml:space="preserve">podataka </w:t>
      </w:r>
      <w:r w:rsidRPr="00E23A83">
        <w:rPr>
          <w:rFonts w:asciiTheme="minorHAnsi" w:hAnsiTheme="minorHAnsi" w:cstheme="minorHAnsi"/>
          <w:szCs w:val="21"/>
        </w:rPr>
        <w:t>je zakonita po članku 6. stavku 1a Uredbe.</w:t>
      </w:r>
    </w:p>
    <w:p w:rsidR="005F75BC" w:rsidRPr="00E23A83" w:rsidRDefault="005F75BC" w:rsidP="00E23A83">
      <w:pPr>
        <w:spacing w:line="240" w:lineRule="auto"/>
        <w:jc w:val="left"/>
        <w:rPr>
          <w:rFonts w:asciiTheme="minorHAnsi" w:hAnsiTheme="minorHAnsi" w:cstheme="minorHAnsi"/>
          <w:szCs w:val="21"/>
        </w:rPr>
      </w:pP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4. Tko ima pristup Vašim podacima?</w:t>
      </w: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szCs w:val="21"/>
          <w:lang w:eastAsia="hr-HR"/>
        </w:rPr>
        <w:t>Vaši podaci dostupni su ovlaštenim zaposlenicima unutar naše tvrt</w:t>
      </w:r>
      <w:r w:rsidR="0018174F" w:rsidRPr="00E23A83">
        <w:rPr>
          <w:rFonts w:asciiTheme="minorHAnsi" w:hAnsiTheme="minorHAnsi" w:cstheme="minorHAnsi"/>
          <w:szCs w:val="21"/>
          <w:lang w:eastAsia="hr-HR"/>
        </w:rPr>
        <w:t>ke te ovlaštenim osobama  tvrtkama izdavateljima računa u PW (samo podatci na računu)</w:t>
      </w:r>
      <w:r w:rsidRPr="00E23A83">
        <w:rPr>
          <w:rFonts w:asciiTheme="minorHAnsi" w:hAnsiTheme="minorHAnsi" w:cstheme="minorHAnsi"/>
          <w:szCs w:val="21"/>
          <w:lang w:eastAsia="hr-HR"/>
        </w:rPr>
        <w:t>.</w:t>
      </w: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i/>
          <w:iCs/>
          <w:szCs w:val="21"/>
          <w:lang w:eastAsia="hr-HR"/>
        </w:rPr>
      </w:pP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5. Koliko dugo čuvamo Vaše podatke?</w:t>
      </w:r>
    </w:p>
    <w:p w:rsidR="00E23A83" w:rsidRPr="0090357F" w:rsidRDefault="003B1FA3" w:rsidP="0090357F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Theme="minorHAnsi" w:hAnsiTheme="minorHAnsi" w:cstheme="minorHAnsi"/>
          <w:bCs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V</w:t>
      </w:r>
      <w:r w:rsidR="005F75BC" w:rsidRPr="00E23A83">
        <w:rPr>
          <w:rFonts w:asciiTheme="minorHAnsi" w:hAnsiTheme="minorHAnsi" w:cstheme="minorHAnsi"/>
          <w:b/>
          <w:bCs/>
          <w:szCs w:val="21"/>
          <w:lang w:eastAsia="hr-HR"/>
        </w:rPr>
        <w:t>rijeme trajanja:</w:t>
      </w:r>
      <w:r w:rsidR="005F75BC" w:rsidRPr="0090357F">
        <w:rPr>
          <w:rFonts w:asciiTheme="minorHAnsi" w:hAnsiTheme="minorHAnsi" w:cstheme="minorHAnsi"/>
          <w:b/>
          <w:bCs/>
          <w:szCs w:val="21"/>
          <w:lang w:eastAsia="hr-HR"/>
        </w:rPr>
        <w:t xml:space="preserve"> </w:t>
      </w:r>
      <w:r w:rsidR="00E23A83" w:rsidRPr="0090357F">
        <w:rPr>
          <w:rFonts w:asciiTheme="minorHAnsi" w:hAnsiTheme="minorHAnsi" w:cstheme="minorHAnsi"/>
          <w:bCs/>
          <w:szCs w:val="21"/>
          <w:lang w:eastAsia="hr-HR"/>
        </w:rPr>
        <w:t>Osobne podatke koje Društvo prikupi prilikom kupnje, ukoliko su ti podaci korišteni na izdanim izlaznim računima, obvezno je čuvati kao dokumentaciju trajne vrijednosti. U suprotnom ovako prikupljene osobne podatke Društvo čuva sve dok ispitanik od Društva ne zatraži brisanje podataka.</w:t>
      </w:r>
    </w:p>
    <w:p w:rsidR="005F75BC" w:rsidRPr="00E23A83" w:rsidRDefault="005F75BC" w:rsidP="00E23A83">
      <w:pPr>
        <w:pStyle w:val="ListParagraph"/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6. Vaša prava</w:t>
      </w: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szCs w:val="21"/>
          <w:lang w:eastAsia="hr-HR"/>
        </w:rPr>
        <w:t>U svakom trenutku u odnosu na Vaše osobne podatke mož</w:t>
      </w:r>
      <w:bookmarkStart w:id="0" w:name="_GoBack"/>
      <w:bookmarkEnd w:id="0"/>
      <w:r w:rsidRPr="00E23A83">
        <w:rPr>
          <w:rFonts w:asciiTheme="minorHAnsi" w:hAnsiTheme="minorHAnsi" w:cstheme="minorHAnsi"/>
          <w:szCs w:val="21"/>
          <w:lang w:eastAsia="hr-HR"/>
        </w:rPr>
        <w:t>ete ostvariti sljedeća prava:</w:t>
      </w:r>
    </w:p>
    <w:p w:rsidR="005F75BC" w:rsidRPr="00E23A8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Pravo na pristup:</w:t>
      </w:r>
      <w:r w:rsidRPr="00E23A83">
        <w:rPr>
          <w:rFonts w:asciiTheme="minorHAnsi" w:hAnsiTheme="minorHAnsi" w:cstheme="minorHAnsi"/>
          <w:szCs w:val="21"/>
          <w:lang w:eastAsia="hr-HR"/>
        </w:rPr>
        <w:t xml:space="preserve"> Pravo na informaciju koje Vaše podatke imamo i kako ih obrađujemo.</w:t>
      </w:r>
    </w:p>
    <w:p w:rsidR="005F75BC" w:rsidRPr="00E23A8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Pravo na ispravak:</w:t>
      </w:r>
      <w:r w:rsidRPr="00E23A83">
        <w:rPr>
          <w:rFonts w:asciiTheme="minorHAnsi" w:hAnsiTheme="minorHAnsi" w:cstheme="minorHAnsi"/>
          <w:szCs w:val="21"/>
          <w:lang w:eastAsia="hr-HR"/>
        </w:rPr>
        <w:t xml:space="preserve"> Pravo na izmjenu netočnih ili nepotpunih podataka.</w:t>
      </w:r>
    </w:p>
    <w:p w:rsidR="005F75BC" w:rsidRPr="00E23A8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Pravo na brisanje („pravo na zaborav“):</w:t>
      </w:r>
      <w:r w:rsidRPr="00E23A83">
        <w:rPr>
          <w:rFonts w:asciiTheme="minorHAnsi" w:hAnsiTheme="minorHAnsi" w:cstheme="minorHAnsi"/>
          <w:szCs w:val="21"/>
          <w:lang w:eastAsia="hr-HR"/>
        </w:rPr>
        <w:t xml:space="preserve"> Pravo da zatražite brisanje svojih podataka</w:t>
      </w:r>
      <w:r w:rsidR="00E23A83" w:rsidRPr="00E23A83">
        <w:rPr>
          <w:rFonts w:asciiTheme="minorHAnsi" w:hAnsiTheme="minorHAnsi" w:cstheme="minorHAnsi"/>
          <w:szCs w:val="21"/>
          <w:lang w:eastAsia="hr-HR"/>
        </w:rPr>
        <w:t>.</w:t>
      </w:r>
    </w:p>
    <w:p w:rsidR="003B1FA3" w:rsidRPr="00E23A83" w:rsidRDefault="005F75BC" w:rsidP="0090357F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 xml:space="preserve">Pravo na </w:t>
      </w:r>
      <w:proofErr w:type="spellStart"/>
      <w:r w:rsidR="0090357F">
        <w:rPr>
          <w:rFonts w:asciiTheme="minorHAnsi" w:hAnsiTheme="minorHAnsi" w:cstheme="minorHAnsi"/>
          <w:b/>
          <w:bCs/>
          <w:szCs w:val="21"/>
          <w:lang w:eastAsia="hr-HR"/>
        </w:rPr>
        <w:t>p</w:t>
      </w:r>
      <w:r w:rsidR="0090357F" w:rsidRPr="0090357F">
        <w:rPr>
          <w:rFonts w:asciiTheme="minorHAnsi" w:hAnsiTheme="minorHAnsi" w:cstheme="minorHAnsi"/>
          <w:b/>
          <w:bCs/>
          <w:szCs w:val="21"/>
          <w:lang w:eastAsia="hr-HR"/>
        </w:rPr>
        <w:t>seudonimizacij</w:t>
      </w:r>
      <w:r w:rsidR="0090357F">
        <w:rPr>
          <w:rFonts w:asciiTheme="minorHAnsi" w:hAnsiTheme="minorHAnsi" w:cstheme="minorHAnsi"/>
          <w:b/>
          <w:bCs/>
          <w:szCs w:val="21"/>
          <w:lang w:eastAsia="hr-HR"/>
        </w:rPr>
        <w:t>u</w:t>
      </w:r>
      <w:proofErr w:type="spellEnd"/>
      <w:r w:rsidR="0090357F">
        <w:rPr>
          <w:rFonts w:asciiTheme="minorHAnsi" w:hAnsiTheme="minorHAnsi" w:cstheme="minorHAnsi"/>
          <w:szCs w:val="21"/>
          <w:lang w:eastAsia="hr-HR"/>
        </w:rPr>
        <w:t xml:space="preserve">: Pravo da </w:t>
      </w:r>
      <w:r w:rsidR="0090357F" w:rsidRPr="0090357F">
        <w:rPr>
          <w:rFonts w:asciiTheme="minorHAnsi" w:hAnsiTheme="minorHAnsi" w:cstheme="minorHAnsi"/>
          <w:szCs w:val="21"/>
          <w:lang w:eastAsia="hr-HR"/>
        </w:rPr>
        <w:t>se podaci transformiraju tako da se više ne mogu povezati s određenom osobom bez dodatnih informacija koje se čuvaju odvojeno</w:t>
      </w:r>
      <w:r w:rsidR="0090357F">
        <w:rPr>
          <w:rFonts w:asciiTheme="minorHAnsi" w:hAnsiTheme="minorHAnsi" w:cstheme="minorHAnsi"/>
          <w:szCs w:val="21"/>
          <w:lang w:eastAsia="hr-HR"/>
        </w:rPr>
        <w:t>.</w:t>
      </w:r>
    </w:p>
    <w:p w:rsidR="005F75BC" w:rsidRPr="00E23A8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>Pravo na prigovor:</w:t>
      </w:r>
      <w:r w:rsidRPr="00E23A83">
        <w:rPr>
          <w:rFonts w:asciiTheme="minorHAnsi" w:hAnsiTheme="minorHAnsi" w:cstheme="minorHAnsi"/>
          <w:szCs w:val="21"/>
          <w:lang w:eastAsia="hr-HR"/>
        </w:rPr>
        <w:t xml:space="preserve"> Pravo na prigovor ako smatrate da se Vaši podaci obrađuju nezakonito.</w:t>
      </w:r>
    </w:p>
    <w:p w:rsidR="005F75BC" w:rsidRPr="00E23A8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szCs w:val="21"/>
          <w:lang w:eastAsia="hr-HR"/>
        </w:rPr>
        <w:t xml:space="preserve">Svoja prava možete ostvariti slanjem e-maila na: </w:t>
      </w:r>
      <w:r w:rsidRPr="00E23A83">
        <w:rPr>
          <w:rFonts w:asciiTheme="minorHAnsi" w:hAnsiTheme="minorHAnsi" w:cstheme="minorHAnsi"/>
          <w:b/>
          <w:bCs/>
          <w:szCs w:val="21"/>
          <w:lang w:eastAsia="hr-HR"/>
        </w:rPr>
        <w:t xml:space="preserve">dpo@ipt.hr; </w:t>
      </w:r>
      <w:hyperlink r:id="rId8" w:history="1">
        <w:r w:rsidRPr="00E23A83">
          <w:rPr>
            <w:rStyle w:val="Hyperlink"/>
            <w:rFonts w:asciiTheme="minorHAnsi" w:hAnsiTheme="minorHAnsi" w:cstheme="minorHAnsi"/>
            <w:b/>
            <w:bCs/>
            <w:color w:val="auto"/>
            <w:szCs w:val="21"/>
            <w:lang w:eastAsia="hr-HR"/>
          </w:rPr>
          <w:t>personal.data@ipt.hr</w:t>
        </w:r>
      </w:hyperlink>
      <w:r w:rsidRPr="00E23A83">
        <w:rPr>
          <w:rFonts w:asciiTheme="minorHAnsi" w:hAnsiTheme="minorHAnsi" w:cstheme="minorHAnsi"/>
          <w:szCs w:val="21"/>
          <w:lang w:eastAsia="hr-HR"/>
        </w:rPr>
        <w:t xml:space="preserve">. </w:t>
      </w: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E23A8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E23A83">
        <w:rPr>
          <w:rFonts w:asciiTheme="minorHAnsi" w:hAnsiTheme="minorHAnsi" w:cstheme="minorHAnsi"/>
          <w:szCs w:val="21"/>
          <w:lang w:eastAsia="hr-HR"/>
        </w:rPr>
        <w:t xml:space="preserve">Ako smatrate da je došlo do povrede Vaših prava, imate pravo podnijeti pritužbu nadležnom nadzornom tijelu (u Hrvatskoj je to </w:t>
      </w:r>
      <w:r w:rsidRPr="00E23A83">
        <w:rPr>
          <w:rFonts w:asciiTheme="minorHAnsi" w:hAnsiTheme="minorHAnsi" w:cstheme="minorHAnsi"/>
          <w:bCs/>
          <w:szCs w:val="21"/>
          <w:lang w:eastAsia="hr-HR"/>
        </w:rPr>
        <w:t>Agencija za zaštitu osobnih podataka - AZOP</w:t>
      </w:r>
      <w:r w:rsidRPr="00E23A83">
        <w:rPr>
          <w:rFonts w:asciiTheme="minorHAnsi" w:hAnsiTheme="minorHAnsi" w:cstheme="minorHAnsi"/>
          <w:szCs w:val="21"/>
          <w:lang w:eastAsia="hr-HR"/>
        </w:rPr>
        <w:t>).</w:t>
      </w:r>
    </w:p>
    <w:p w:rsidR="0092799E" w:rsidRPr="00E23A8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E23A8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E23A8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E23A83" w:rsidRDefault="0092799E" w:rsidP="0092799E">
      <w:pPr>
        <w:rPr>
          <w:rFonts w:asciiTheme="minorHAnsi" w:hAnsiTheme="minorHAnsi" w:cstheme="minorHAnsi"/>
          <w:szCs w:val="21"/>
        </w:rPr>
      </w:pPr>
      <w:r w:rsidRPr="00E23A83">
        <w:rPr>
          <w:rFonts w:asciiTheme="minorHAnsi" w:hAnsiTheme="minorHAnsi" w:cstheme="minorHAnsi"/>
          <w:szCs w:val="21"/>
        </w:rPr>
        <w:t xml:space="preserve">Za i u ime IPT-a: </w:t>
      </w:r>
    </w:p>
    <w:p w:rsidR="0092799E" w:rsidRPr="00E23A83" w:rsidRDefault="0092799E" w:rsidP="0092799E">
      <w:pPr>
        <w:rPr>
          <w:rFonts w:asciiTheme="minorHAnsi" w:hAnsiTheme="minorHAnsi" w:cstheme="minorHAnsi"/>
          <w:szCs w:val="21"/>
        </w:rPr>
      </w:pPr>
      <w:r w:rsidRPr="00E23A83">
        <w:rPr>
          <w:rFonts w:asciiTheme="minorHAnsi" w:hAnsiTheme="minorHAnsi" w:cstheme="minorHAnsi"/>
          <w:szCs w:val="21"/>
        </w:rPr>
        <w:t>Hrvoje Rajić, direktor</w:t>
      </w:r>
    </w:p>
    <w:p w:rsidR="0092799E" w:rsidRPr="00E23A8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E23A83" w:rsidRDefault="005F75BC" w:rsidP="005F75BC">
      <w:pPr>
        <w:rPr>
          <w:rFonts w:asciiTheme="minorHAnsi" w:hAnsiTheme="minorHAnsi" w:cstheme="minorHAnsi"/>
          <w:szCs w:val="21"/>
        </w:rPr>
      </w:pPr>
    </w:p>
    <w:p w:rsidR="005F75BC" w:rsidRPr="00E23A83" w:rsidRDefault="0092799E" w:rsidP="005F75BC">
      <w:pPr>
        <w:rPr>
          <w:rFonts w:asciiTheme="minorHAnsi" w:hAnsiTheme="minorHAnsi" w:cstheme="minorHAnsi"/>
          <w:szCs w:val="21"/>
        </w:rPr>
      </w:pPr>
      <w:r w:rsidRPr="00E23A83">
        <w:rPr>
          <w:rFonts w:asciiTheme="minorHAnsi" w:hAnsiTheme="minorHAnsi" w:cstheme="minorHAnsi"/>
          <w:noProof/>
          <w:szCs w:val="21"/>
          <w:lang w:eastAsia="hr-HR"/>
        </w:rPr>
        <w:drawing>
          <wp:inline distT="0" distB="0" distL="0" distR="0" wp14:anchorId="74922591" wp14:editId="25B81ED8">
            <wp:extent cx="1390650" cy="895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5BC" w:rsidRPr="00E2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33"/>
    <w:multiLevelType w:val="multilevel"/>
    <w:tmpl w:val="B7D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A0E1D"/>
    <w:multiLevelType w:val="multilevel"/>
    <w:tmpl w:val="201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942B7"/>
    <w:multiLevelType w:val="multilevel"/>
    <w:tmpl w:val="6CE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C1A94"/>
    <w:multiLevelType w:val="multilevel"/>
    <w:tmpl w:val="C920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578DB"/>
    <w:multiLevelType w:val="hybridMultilevel"/>
    <w:tmpl w:val="8A101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55128"/>
    <w:multiLevelType w:val="multilevel"/>
    <w:tmpl w:val="5426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DB745A"/>
    <w:multiLevelType w:val="hybridMultilevel"/>
    <w:tmpl w:val="01323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C0FFB"/>
    <w:multiLevelType w:val="hybridMultilevel"/>
    <w:tmpl w:val="7A242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F00F3"/>
    <w:multiLevelType w:val="multilevel"/>
    <w:tmpl w:val="1872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29192F"/>
    <w:multiLevelType w:val="hybridMultilevel"/>
    <w:tmpl w:val="A428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B2B0E"/>
    <w:multiLevelType w:val="hybridMultilevel"/>
    <w:tmpl w:val="CACEF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E16E4"/>
    <w:multiLevelType w:val="hybridMultilevel"/>
    <w:tmpl w:val="C2DC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BC"/>
    <w:rsid w:val="00114A51"/>
    <w:rsid w:val="0018174F"/>
    <w:rsid w:val="0027375F"/>
    <w:rsid w:val="003B1FA3"/>
    <w:rsid w:val="005F75BC"/>
    <w:rsid w:val="0090357F"/>
    <w:rsid w:val="0092799E"/>
    <w:rsid w:val="009C68AD"/>
    <w:rsid w:val="00A507B3"/>
    <w:rsid w:val="00D46030"/>
    <w:rsid w:val="00D94AE4"/>
    <w:rsid w:val="00E2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BC"/>
    <w:pPr>
      <w:spacing w:line="264" w:lineRule="auto"/>
      <w:jc w:val="both"/>
    </w:pPr>
    <w:rPr>
      <w:rFonts w:ascii="Arial" w:eastAsia="Times New Roman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75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F75BC"/>
    <w:rPr>
      <w:rFonts w:ascii="Arial" w:eastAsia="Times New Roman" w:hAnsi="Arial"/>
      <w:sz w:val="21"/>
    </w:rPr>
  </w:style>
  <w:style w:type="character" w:styleId="Strong">
    <w:name w:val="Strong"/>
    <w:basedOn w:val="DefaultParagraphFont"/>
    <w:uiPriority w:val="22"/>
    <w:qFormat/>
    <w:rsid w:val="005F75BC"/>
    <w:rPr>
      <w:b/>
      <w:bCs/>
    </w:rPr>
  </w:style>
  <w:style w:type="character" w:customStyle="1" w:styleId="t286pc">
    <w:name w:val="t286pc"/>
    <w:basedOn w:val="DefaultParagraphFont"/>
    <w:rsid w:val="005F75BC"/>
  </w:style>
  <w:style w:type="character" w:styleId="Emphasis">
    <w:name w:val="Emphasis"/>
    <w:basedOn w:val="DefaultParagraphFont"/>
    <w:uiPriority w:val="20"/>
    <w:qFormat/>
    <w:rsid w:val="005F75BC"/>
    <w:rPr>
      <w:i/>
      <w:iCs/>
    </w:rPr>
  </w:style>
  <w:style w:type="character" w:styleId="Hyperlink">
    <w:name w:val="Hyperlink"/>
    <w:basedOn w:val="DefaultParagraphFont"/>
    <w:uiPriority w:val="99"/>
    <w:unhideWhenUsed/>
    <w:rsid w:val="005F75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5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27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9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BC"/>
    <w:pPr>
      <w:spacing w:line="264" w:lineRule="auto"/>
      <w:jc w:val="both"/>
    </w:pPr>
    <w:rPr>
      <w:rFonts w:ascii="Arial" w:eastAsia="Times New Roman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75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F75BC"/>
    <w:rPr>
      <w:rFonts w:ascii="Arial" w:eastAsia="Times New Roman" w:hAnsi="Arial"/>
      <w:sz w:val="21"/>
    </w:rPr>
  </w:style>
  <w:style w:type="character" w:styleId="Strong">
    <w:name w:val="Strong"/>
    <w:basedOn w:val="DefaultParagraphFont"/>
    <w:uiPriority w:val="22"/>
    <w:qFormat/>
    <w:rsid w:val="005F75BC"/>
    <w:rPr>
      <w:b/>
      <w:bCs/>
    </w:rPr>
  </w:style>
  <w:style w:type="character" w:customStyle="1" w:styleId="t286pc">
    <w:name w:val="t286pc"/>
    <w:basedOn w:val="DefaultParagraphFont"/>
    <w:rsid w:val="005F75BC"/>
  </w:style>
  <w:style w:type="character" w:styleId="Emphasis">
    <w:name w:val="Emphasis"/>
    <w:basedOn w:val="DefaultParagraphFont"/>
    <w:uiPriority w:val="20"/>
    <w:qFormat/>
    <w:rsid w:val="005F75BC"/>
    <w:rPr>
      <w:i/>
      <w:iCs/>
    </w:rPr>
  </w:style>
  <w:style w:type="character" w:styleId="Hyperlink">
    <w:name w:val="Hyperlink"/>
    <w:basedOn w:val="DefaultParagraphFont"/>
    <w:uiPriority w:val="99"/>
    <w:unhideWhenUsed/>
    <w:rsid w:val="005F75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5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27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9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6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8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81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3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2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0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5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3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2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33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2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0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4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.data@ipt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%20personal.data@ip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dpo@ipt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Jelušić</dc:creator>
  <cp:lastModifiedBy>Anja Jelušić</cp:lastModifiedBy>
  <cp:revision>3</cp:revision>
  <dcterms:created xsi:type="dcterms:W3CDTF">2026-06-23T11:40:00Z</dcterms:created>
  <dcterms:modified xsi:type="dcterms:W3CDTF">2026-06-23T11:46:00Z</dcterms:modified>
</cp:coreProperties>
</file>